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Spring Recital 20</w:t>
      </w:r>
      <w:r w:rsidDel="00000000" w:rsidR="00000000" w:rsidRPr="00000000">
        <w:rPr>
          <w:b w:val="1"/>
          <w:sz w:val="32"/>
          <w:szCs w:val="32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sz w:val="32"/>
          <w:szCs w:val="32"/>
          <w:vertAlign w:val="baseline"/>
        </w:rPr>
      </w:pPr>
      <w:r w:rsidDel="00000000" w:rsidR="00000000" w:rsidRPr="00000000">
        <w:rPr>
          <w:i w:val="1"/>
          <w:sz w:val="32"/>
          <w:szCs w:val="32"/>
          <w:vertAlign w:val="baseline"/>
          <w:rtl w:val="0"/>
        </w:rPr>
        <w:t xml:space="preserve">Hansel and Gretel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Cast</w:t>
      </w:r>
    </w:p>
    <w:p w:rsidR="00000000" w:rsidDel="00000000" w:rsidP="00000000" w:rsidRDefault="00000000" w:rsidRPr="00000000" w14:paraId="00000004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Soloist Audition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Hansel (Mallory)</w:t>
        <w:tab/>
        <w:tab/>
        <w:tab/>
        <w:t xml:space="preserve">Gretel (Mallory)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Witch (</w:t>
      </w:r>
      <w:r w:rsidDel="00000000" w:rsidR="00000000" w:rsidRPr="00000000">
        <w:rPr>
          <w:rtl w:val="0"/>
        </w:rPr>
        <w:t xml:space="preserve">Meaghan)</w:t>
      </w:r>
      <w:r w:rsidDel="00000000" w:rsidR="00000000" w:rsidRPr="00000000">
        <w:rPr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Soloist (13)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31849b"/>
          <w:vertAlign w:val="baseline"/>
        </w:rPr>
        <w:sectPr>
          <w:footerReference r:id="rId7" w:type="default"/>
          <w:pgSz w:h="15840" w:w="12240" w:orient="portrait"/>
          <w:pgMar w:bottom="576" w:top="576" w:left="1440" w:right="1440" w:header="720" w:footer="720"/>
          <w:pgNumType w:start="1"/>
        </w:sectPr>
      </w:pPr>
      <w:r w:rsidDel="00000000" w:rsidR="00000000" w:rsidRPr="00000000">
        <w:rPr>
          <w:color w:val="31849b"/>
          <w:vertAlign w:val="baseline"/>
          <w:rtl w:val="0"/>
        </w:rPr>
        <w:t xml:space="preserve">(Scenes)</w:t>
      </w:r>
    </w:p>
    <w:p w:rsidR="00000000" w:rsidDel="00000000" w:rsidP="00000000" w:rsidRDefault="00000000" w:rsidRPr="00000000" w14:paraId="0000000A">
      <w:pPr>
        <w:rPr>
          <w:color w:val="31849b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Hansel </w:t>
      </w:r>
      <w:r w:rsidDel="00000000" w:rsidR="00000000" w:rsidRPr="00000000">
        <w:rPr>
          <w:color w:val="31849b"/>
          <w:vertAlign w:val="baseline"/>
          <w:rtl w:val="0"/>
        </w:rPr>
        <w:t xml:space="preserve">(1-6)</w:t>
      </w:r>
    </w:p>
    <w:p w:rsidR="00000000" w:rsidDel="00000000" w:rsidP="00000000" w:rsidRDefault="00000000" w:rsidRPr="00000000" w14:paraId="0000000B">
      <w:pPr>
        <w:rPr>
          <w:color w:val="92cddc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Gretel </w:t>
      </w:r>
      <w:r w:rsidDel="00000000" w:rsidR="00000000" w:rsidRPr="00000000">
        <w:rPr>
          <w:color w:val="31849b"/>
          <w:vertAlign w:val="baseline"/>
          <w:rtl w:val="0"/>
        </w:rPr>
        <w:t xml:space="preserve">(1-6)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31849b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Father </w:t>
      </w:r>
      <w:r w:rsidDel="00000000" w:rsidR="00000000" w:rsidRPr="00000000">
        <w:rPr>
          <w:color w:val="31849b"/>
          <w:vertAlign w:val="baseline"/>
          <w:rtl w:val="0"/>
        </w:rPr>
        <w:t xml:space="preserve">(1,2,6)</w:t>
      </w:r>
    </w:p>
    <w:p w:rsidR="00000000" w:rsidDel="00000000" w:rsidP="00000000" w:rsidRDefault="00000000" w:rsidRPr="00000000" w14:paraId="0000000D">
      <w:pPr>
        <w:rPr>
          <w:color w:val="31849b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Step Mother </w:t>
      </w:r>
      <w:r w:rsidDel="00000000" w:rsidR="00000000" w:rsidRPr="00000000">
        <w:rPr>
          <w:color w:val="31849b"/>
          <w:vertAlign w:val="baseline"/>
          <w:rtl w:val="0"/>
        </w:rPr>
        <w:t xml:space="preserve">(1,2)</w:t>
      </w:r>
    </w:p>
    <w:p w:rsidR="00000000" w:rsidDel="00000000" w:rsidP="00000000" w:rsidRDefault="00000000" w:rsidRPr="00000000" w14:paraId="0000000E">
      <w:pPr>
        <w:rPr>
          <w:color w:val="31849b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Moon Light </w:t>
      </w:r>
      <w:r w:rsidDel="00000000" w:rsidR="00000000" w:rsidRPr="00000000">
        <w:rPr>
          <w:color w:val="31849b"/>
          <w:vertAlign w:val="baseline"/>
          <w:rtl w:val="0"/>
        </w:rPr>
        <w:t xml:space="preserve">(2)</w:t>
      </w:r>
    </w:p>
    <w:p w:rsidR="00000000" w:rsidDel="00000000" w:rsidP="00000000" w:rsidRDefault="00000000" w:rsidRPr="00000000" w14:paraId="0000000F">
      <w:pPr>
        <w:rPr>
          <w:color w:val="31849b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Mama Raccoon </w:t>
      </w:r>
      <w:r w:rsidDel="00000000" w:rsidR="00000000" w:rsidRPr="00000000">
        <w:rPr>
          <w:color w:val="31849b"/>
          <w:vertAlign w:val="baseline"/>
          <w:rtl w:val="0"/>
        </w:rPr>
        <w:t xml:space="preserve">(3)</w:t>
      </w:r>
    </w:p>
    <w:p w:rsidR="00000000" w:rsidDel="00000000" w:rsidP="00000000" w:rsidRDefault="00000000" w:rsidRPr="00000000" w14:paraId="00000010">
      <w:pPr>
        <w:rPr>
          <w:color w:val="31849b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White Bird</w:t>
      </w:r>
      <w:r w:rsidDel="00000000" w:rsidR="00000000" w:rsidRPr="00000000">
        <w:rPr>
          <w:color w:val="31849b"/>
          <w:vertAlign w:val="baseline"/>
          <w:rtl w:val="0"/>
        </w:rPr>
        <w:t xml:space="preserve"> (3, 4, 5, 6)</w:t>
      </w:r>
    </w:p>
    <w:p w:rsidR="00000000" w:rsidDel="00000000" w:rsidP="00000000" w:rsidRDefault="00000000" w:rsidRPr="00000000" w14:paraId="00000011">
      <w:pPr>
        <w:rPr>
          <w:color w:val="31849b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Witch </w:t>
      </w:r>
      <w:r w:rsidDel="00000000" w:rsidR="00000000" w:rsidRPr="00000000">
        <w:rPr>
          <w:color w:val="31849b"/>
          <w:vertAlign w:val="baseline"/>
          <w:rtl w:val="0"/>
        </w:rPr>
        <w:t xml:space="preserve">(4,5)</w:t>
      </w:r>
    </w:p>
    <w:p w:rsidR="00000000" w:rsidDel="00000000" w:rsidP="00000000" w:rsidRDefault="00000000" w:rsidRPr="00000000" w14:paraId="00000012">
      <w:pPr>
        <w:rPr>
          <w:color w:val="31849b"/>
        </w:rPr>
      </w:pPr>
      <w:r w:rsidDel="00000000" w:rsidR="00000000" w:rsidRPr="00000000">
        <w:rPr>
          <w:rtl w:val="0"/>
        </w:rPr>
        <w:t xml:space="preserve">Bubble Gum Fairy</w:t>
      </w:r>
      <w:r w:rsidDel="00000000" w:rsidR="00000000" w:rsidRPr="00000000">
        <w:rPr>
          <w:color w:val="31849b"/>
          <w:rtl w:val="0"/>
        </w:rPr>
        <w:t xml:space="preserve"> (4)</w:t>
      </w:r>
    </w:p>
    <w:p w:rsidR="00000000" w:rsidDel="00000000" w:rsidP="00000000" w:rsidRDefault="00000000" w:rsidRPr="00000000" w14:paraId="00000013">
      <w:pPr>
        <w:rPr>
          <w:color w:val="31849b"/>
        </w:rPr>
      </w:pPr>
      <w:r w:rsidDel="00000000" w:rsidR="00000000" w:rsidRPr="00000000">
        <w:rPr>
          <w:rtl w:val="0"/>
        </w:rPr>
        <w:t xml:space="preserve">Gumdrop Gatherer</w:t>
      </w:r>
      <w:r w:rsidDel="00000000" w:rsidR="00000000" w:rsidRPr="00000000">
        <w:rPr>
          <w:color w:val="31849b"/>
          <w:rtl w:val="0"/>
        </w:rPr>
        <w:t xml:space="preserve"> (4)</w:t>
      </w:r>
    </w:p>
    <w:p w:rsidR="00000000" w:rsidDel="00000000" w:rsidP="00000000" w:rsidRDefault="00000000" w:rsidRPr="00000000" w14:paraId="00000014">
      <w:pPr>
        <w:rPr>
          <w:color w:val="31849b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Cat </w:t>
      </w:r>
      <w:r w:rsidDel="00000000" w:rsidR="00000000" w:rsidRPr="00000000">
        <w:rPr>
          <w:color w:val="31849b"/>
          <w:vertAlign w:val="baseline"/>
          <w:rtl w:val="0"/>
        </w:rPr>
        <w:t xml:space="preserve">(5,6)</w:t>
      </w:r>
    </w:p>
    <w:p w:rsidR="00000000" w:rsidDel="00000000" w:rsidP="00000000" w:rsidRDefault="00000000" w:rsidRPr="00000000" w14:paraId="00000015">
      <w:pPr>
        <w:rPr>
          <w:color w:val="31849b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Gingerbread Man </w:t>
      </w:r>
      <w:r w:rsidDel="00000000" w:rsidR="00000000" w:rsidRPr="00000000">
        <w:rPr>
          <w:color w:val="31849b"/>
          <w:vertAlign w:val="baseline"/>
          <w:rtl w:val="0"/>
        </w:rPr>
        <w:t xml:space="preserve">(5)</w:t>
      </w:r>
    </w:p>
    <w:p w:rsidR="00000000" w:rsidDel="00000000" w:rsidP="00000000" w:rsidRDefault="00000000" w:rsidRPr="00000000" w14:paraId="00000016">
      <w:pPr>
        <w:rPr>
          <w:color w:val="31849b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Ruby </w:t>
      </w:r>
      <w:r w:rsidDel="00000000" w:rsidR="00000000" w:rsidRPr="00000000">
        <w:rPr>
          <w:color w:val="31849b"/>
          <w:vertAlign w:val="baseline"/>
          <w:rtl w:val="0"/>
        </w:rPr>
        <w:t xml:space="preserve">(5,6)</w:t>
      </w:r>
    </w:p>
    <w:p w:rsidR="00000000" w:rsidDel="00000000" w:rsidP="00000000" w:rsidRDefault="00000000" w:rsidRPr="00000000" w14:paraId="00000017">
      <w:pPr>
        <w:rPr>
          <w:color w:val="31849b"/>
          <w:vertAlign w:val="baseline"/>
        </w:rPr>
        <w:sectPr>
          <w:type w:val="continuous"/>
          <w:pgSz w:h="15840" w:w="12240" w:orient="portrait"/>
          <w:pgMar w:bottom="720" w:top="72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baseline"/>
          <w:rtl w:val="0"/>
        </w:rPr>
        <w:t xml:space="preserve">- Ballet Classes   6 – Combo Classes </w:t>
      </w:r>
    </w:p>
    <w:p w:rsidR="00000000" w:rsidDel="00000000" w:rsidP="00000000" w:rsidRDefault="00000000" w:rsidRPr="00000000" w14:paraId="0000001A">
      <w:pPr>
        <w:pStyle w:val="Heading2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Scene I – Hansel and Gretel’s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D">
      <w:pPr>
        <w:pStyle w:val="Heading3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Scene II – To the Woods and Home Again</w:t>
      </w: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Little White Pebbles (B)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Wednesday. </w:t>
            </w:r>
            <w:r w:rsidDel="00000000" w:rsidR="00000000" w:rsidRPr="00000000">
              <w:rPr>
                <w:vertAlign w:val="baseline"/>
                <w:rtl w:val="0"/>
              </w:rPr>
              <w:t xml:space="preserve">Ballet 2</w:t>
            </w:r>
          </w:p>
        </w:tc>
      </w:tr>
    </w:tbl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Scene III – Lost in the Wood</w:t>
        <w:tab/>
      </w: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pStyle w:val="Heading3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0"/>
                <w:vertAlign w:val="baseline"/>
                <w:rtl w:val="0"/>
              </w:rPr>
              <w:t xml:space="preserve">Breadcrumbs (C)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pStyle w:val="Heading3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Saturday</w:t>
            </w:r>
            <w:r w:rsidDel="00000000" w:rsidR="00000000" w:rsidRPr="00000000">
              <w:rPr>
                <w:i w:val="0"/>
                <w:vertAlign w:val="baseline"/>
                <w:rtl w:val="0"/>
              </w:rPr>
              <w:t xml:space="preserve">, Combo 2/3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pStyle w:val="Heading3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0"/>
                <w:vertAlign w:val="baseline"/>
                <w:rtl w:val="0"/>
              </w:rPr>
              <w:t xml:space="preserve">Blackbirds (B)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pStyle w:val="Heading3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Thursday</w:t>
            </w:r>
            <w:r w:rsidDel="00000000" w:rsidR="00000000" w:rsidRPr="00000000">
              <w:rPr>
                <w:i w:val="0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0"/>
                <w:rtl w:val="0"/>
              </w:rPr>
              <w:t xml:space="preserve">Preballet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pStyle w:val="Heading3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0"/>
                <w:vertAlign w:val="baseline"/>
                <w:rtl w:val="0"/>
              </w:rPr>
              <w:t xml:space="preserve">Fire Flies (B)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pStyle w:val="Heading3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Tuesday, Ballet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pStyle w:val="Heading3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0"/>
                <w:vertAlign w:val="baseline"/>
                <w:rtl w:val="0"/>
              </w:rPr>
              <w:t xml:space="preserve">Raccoons (C) 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pStyle w:val="Heading3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0"/>
                <w:vertAlign w:val="baseline"/>
                <w:rtl w:val="0"/>
              </w:rPr>
              <w:t xml:space="preserve">Saturday, Combo 1</w:t>
            </w:r>
          </w:p>
        </w:tc>
      </w:tr>
    </w:tbl>
    <w:p w:rsidR="00000000" w:rsidDel="00000000" w:rsidP="00000000" w:rsidRDefault="00000000" w:rsidRPr="00000000" w14:paraId="0000002A">
      <w:pPr>
        <w:pStyle w:val="Heading3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Scene IV– The Gingerbread House</w:t>
      </w:r>
      <w:r w:rsidDel="00000000" w:rsidR="00000000" w:rsidRPr="00000000">
        <w:rPr>
          <w:rtl w:val="0"/>
        </w:rPr>
      </w:r>
    </w:p>
    <w:tbl>
      <w:tblPr>
        <w:tblStyle w:val="Table3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pStyle w:val="Heading3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0"/>
                <w:vertAlign w:val="baseline"/>
                <w:rtl w:val="0"/>
              </w:rPr>
              <w:t xml:space="preserve">Bubble Gum (C)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pStyle w:val="Heading3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Monday</w:t>
            </w:r>
            <w:r w:rsidDel="00000000" w:rsidR="00000000" w:rsidRPr="00000000">
              <w:rPr>
                <w:i w:val="0"/>
                <w:vertAlign w:val="baseline"/>
                <w:rtl w:val="0"/>
              </w:rPr>
              <w:t xml:space="preserve">, Combo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Peppermint Candies (C)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pStyle w:val="Heading3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Monday</w:t>
            </w:r>
            <w:r w:rsidDel="00000000" w:rsidR="00000000" w:rsidRPr="00000000">
              <w:rPr>
                <w:i w:val="0"/>
                <w:vertAlign w:val="baseline"/>
                <w:rtl w:val="0"/>
              </w:rPr>
              <w:t xml:space="preserve">, Combo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Gum Drops (C)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pStyle w:val="Heading3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Monday</w:t>
            </w:r>
            <w:r w:rsidDel="00000000" w:rsidR="00000000" w:rsidRPr="00000000">
              <w:rPr>
                <w:i w:val="0"/>
                <w:vertAlign w:val="baseline"/>
                <w:rtl w:val="0"/>
              </w:rPr>
              <w:t xml:space="preserve">, Combo </w:t>
            </w:r>
            <w:r w:rsidDel="00000000" w:rsidR="00000000" w:rsidRPr="00000000">
              <w:rPr>
                <w:i w:val="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RedHots (B)</w:t>
        <w:tab/>
        <w:tab/>
        <w:tab/>
        <w:tab/>
        <w:tab/>
        <w:tab/>
        <w:t xml:space="preserve">         Wednesday, Ballet 3                   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Scene V – Inside the Gingerbread House</w:t>
      </w:r>
      <w:r w:rsidDel="00000000" w:rsidR="00000000" w:rsidRPr="00000000">
        <w:rPr>
          <w:rtl w:val="0"/>
        </w:rPr>
      </w:r>
    </w:p>
    <w:tbl>
      <w:tblPr>
        <w:tblStyle w:val="Table4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Gingerbread Men 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Tuesday, Ballet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Mice (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  <w:t xml:space="preserve">, Combo 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Fire (B)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Thursday, Ballet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Gingerbread Men II (B)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Friday, Ballet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Jewels (</w:t>
            </w: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Thursday, B</w:t>
            </w:r>
            <w:r w:rsidDel="00000000" w:rsidR="00000000" w:rsidRPr="00000000">
              <w:rPr>
                <w:rtl w:val="0"/>
              </w:rPr>
              <w:t xml:space="preserve">allet 5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3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Scene VI – The Happy Ending </w:t>
      </w:r>
      <w:r w:rsidDel="00000000" w:rsidR="00000000" w:rsidRPr="00000000">
        <w:rPr>
          <w:rtl w:val="0"/>
        </w:rPr>
      </w:r>
    </w:p>
    <w:tbl>
      <w:tblPr>
        <w:tblStyle w:val="Table5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Jewels (</w:t>
            </w: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Thursday, </w:t>
            </w:r>
            <w:r w:rsidDel="00000000" w:rsidR="00000000" w:rsidRPr="00000000">
              <w:rPr>
                <w:rtl w:val="0"/>
              </w:rPr>
              <w:t xml:space="preserve">Ballet 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B = Ballet class C = Combo</w:t>
      </w:r>
    </w:p>
    <w:sectPr>
      <w:type w:val="continuous"/>
      <w:pgSz w:h="15840" w:w="12240" w:orient="portrait"/>
      <w:pgMar w:bottom="288" w:top="288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i w:val="1"/>
      <w:sz w:val="44"/>
      <w:szCs w:val="4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sz w:val="44"/>
      <w:szCs w:val="4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iCs w:val="1"/>
      <w:w w:val="100"/>
      <w:position w:val="-1"/>
      <w:sz w:val="4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w w:val="100"/>
      <w:position w:val="-1"/>
      <w:sz w:val="4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FootnoteReference">
    <w:name w:val="Footnote Reference"/>
    <w:basedOn w:val="DefaultParagraphFont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dLn/Qy9weH0y6Un+vlv2X+ZjTQ==">AMUW2mXBDSYQyOnH3hdV8oEN/K46HLmWI8+oCJI4n0ny0q9KPd21GUL4s/WNjJTYglrK8aSARPMqjsHk3IuurC3FlGywdUECKL0/fmc6UQpAHDCTc7/y/zWNX/JI5kZtoFnRMIH6eSZrzBLTVT1eplKUVWQVfZH8bbJjRaFfO6yUZWmWgFxlCIveMwvJtN289XFhythWnN2ooT2fhF12nCcynixXxlNiWw==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2011-12-19T22:00:00Z</dcterms:created>
  <dc:creator>Mallory</dc:creator>
</cp:coreProperties>
</file>